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09518A" w:rsidRPr="00403F15" w:rsidRDefault="00B41563" w:rsidP="0009518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518A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End"/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</w:t>
      </w:r>
    </w:p>
    <w:p w:rsidR="00B41563" w:rsidRPr="00B41563" w:rsidRDefault="00B41563" w:rsidP="00B415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563">
        <w:rPr>
          <w:rFonts w:ascii="Times New Roman" w:hAnsi="Times New Roman" w:cs="Times New Roman"/>
          <w:sz w:val="28"/>
          <w:szCs w:val="28"/>
          <w:lang w:val="uk-UA"/>
        </w:rPr>
        <w:t>Тема: Система органів державної влади в Україні. Верховна Рада та Президент України.</w:t>
      </w:r>
    </w:p>
    <w:p w:rsidR="00B41563" w:rsidRPr="00B41563" w:rsidRDefault="00B41563" w:rsidP="00B41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563">
        <w:rPr>
          <w:rFonts w:ascii="Times New Roman" w:hAnsi="Times New Roman" w:cs="Times New Roman"/>
          <w:sz w:val="28"/>
          <w:szCs w:val="28"/>
          <w:lang w:val="uk-UA"/>
        </w:rPr>
        <w:t>Прочитати розділи Конституції «Президент України», «Верховна Рада України»</w:t>
      </w:r>
      <w:r w:rsidRPr="00B4156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96A25" w:rsidRPr="001E56C3" w:rsidRDefault="00696A25" w:rsidP="00696A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518A" w:rsidRPr="0029607A" w:rsidRDefault="0009518A" w:rsidP="00696A2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09518A" w:rsidRPr="00FA06C3" w:rsidRDefault="0009518A" w:rsidP="000951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067895"/>
    <w:rsid w:val="0009518A"/>
    <w:rsid w:val="001E56C3"/>
    <w:rsid w:val="001E61A7"/>
    <w:rsid w:val="00306387"/>
    <w:rsid w:val="00403F15"/>
    <w:rsid w:val="005625C0"/>
    <w:rsid w:val="00600F47"/>
    <w:rsid w:val="00696A25"/>
    <w:rsid w:val="00707AE7"/>
    <w:rsid w:val="009330C6"/>
    <w:rsid w:val="00951420"/>
    <w:rsid w:val="00982115"/>
    <w:rsid w:val="00A27A67"/>
    <w:rsid w:val="00A60CDF"/>
    <w:rsid w:val="00AA108B"/>
    <w:rsid w:val="00B41563"/>
    <w:rsid w:val="00E85462"/>
    <w:rsid w:val="00EA35C4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2020-03-27T17:51:00Z</dcterms:created>
  <dcterms:modified xsi:type="dcterms:W3CDTF">2020-03-27T17:51:00Z</dcterms:modified>
</cp:coreProperties>
</file>